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ED0767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  <w:r w:rsidRPr="00ED0767">
        <w:rPr>
          <w:rFonts w:ascii="Tahoma" w:hAnsi="Tahoma" w:cs="Tahoma"/>
          <w:b/>
          <w:noProof/>
          <w:color w:val="0070C0"/>
          <w:sz w:val="44"/>
          <w:szCs w:val="44"/>
          <w:lang w:eastAsia="is-IS"/>
        </w:rPr>
        <w:drawing>
          <wp:anchor distT="0" distB="0" distL="114300" distR="114300" simplePos="0" relativeHeight="251660288" behindDoc="1" locked="0" layoutInCell="1" allowOverlap="1" wp14:anchorId="006D970E" wp14:editId="5EC48417">
            <wp:simplePos x="0" y="0"/>
            <wp:positionH relativeFrom="column">
              <wp:posOffset>316884</wp:posOffset>
            </wp:positionH>
            <wp:positionV relativeFrom="page">
              <wp:posOffset>549184</wp:posOffset>
            </wp:positionV>
            <wp:extent cx="5130000" cy="5259600"/>
            <wp:effectExtent l="76200" t="76200" r="128270" b="132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000" cy="525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DBF" w:rsidRPr="00510EB1" w:rsidRDefault="00510EB1" w:rsidP="00560F43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sz w:val="44"/>
          <w:szCs w:val="44"/>
        </w:rPr>
        <w:br/>
      </w:r>
      <w:r w:rsidR="00560F43">
        <w:rPr>
          <w:rFonts w:ascii="Tahoma" w:hAnsi="Tahoma" w:cs="Tahoma"/>
          <w:sz w:val="44"/>
          <w:szCs w:val="44"/>
        </w:rPr>
        <w:t>Hæfniviðmið</w:t>
      </w:r>
      <w:bookmarkStart w:id="0" w:name="_GoBack"/>
      <w:bookmarkEnd w:id="0"/>
      <w:r>
        <w:rPr>
          <w:rFonts w:ascii="Tahoma" w:hAnsi="Tahoma" w:cs="Tahoma"/>
          <w:sz w:val="44"/>
          <w:szCs w:val="44"/>
        </w:rPr>
        <w:br/>
      </w:r>
    </w:p>
    <w:p w:rsidR="00510EB1" w:rsidRPr="00510EB1" w:rsidRDefault="00FD658D" w:rsidP="004440F4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Svarað spurningum úr lesefni</w:t>
      </w:r>
    </w:p>
    <w:p w:rsidR="00510EB1" w:rsidRDefault="00547EDE"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2045507</wp:posOffset>
            </wp:positionH>
            <wp:positionV relativeFrom="page">
              <wp:posOffset>3176534</wp:posOffset>
            </wp:positionV>
            <wp:extent cx="1643380" cy="1654810"/>
            <wp:effectExtent l="0" t="0" r="0" b="2540"/>
            <wp:wrapTight wrapText="bothSides">
              <wp:wrapPolygon edited="0">
                <wp:start x="0" y="0"/>
                <wp:lineTo x="0" y="21384"/>
                <wp:lineTo x="21283" y="21384"/>
                <wp:lineTo x="21283" y="0"/>
                <wp:lineTo x="0" y="0"/>
              </wp:wrapPolygon>
            </wp:wrapTight>
            <wp:docPr id="3" name="Picture 3" descr="The Why Issue: Answering Your Toddler's Common Question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Why Issue: Answering Your Toddler's Common Questions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2F3267"/>
    <w:rsid w:val="00326A2F"/>
    <w:rsid w:val="004440F4"/>
    <w:rsid w:val="00510EB1"/>
    <w:rsid w:val="00547EDE"/>
    <w:rsid w:val="00560F43"/>
    <w:rsid w:val="0063710C"/>
    <w:rsid w:val="00ED0767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B8EF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5</cp:revision>
  <cp:lastPrinted>2024-08-28T17:28:00Z</cp:lastPrinted>
  <dcterms:created xsi:type="dcterms:W3CDTF">2024-08-28T17:22:00Z</dcterms:created>
  <dcterms:modified xsi:type="dcterms:W3CDTF">2024-08-29T17:10:00Z</dcterms:modified>
</cp:coreProperties>
</file>